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02899" w:rsidRDefault="004E02C8">
      <w:pPr>
        <w:pStyle w:val="Title"/>
      </w:pPr>
      <w:r>
        <w:t>Annual Meeting</w:t>
      </w:r>
    </w:p>
    <w:p w:rsidR="00902899" w:rsidRDefault="004E02C8">
      <w:pPr>
        <w:pStyle w:val="Body"/>
      </w:pPr>
      <w:r>
        <w:t xml:space="preserve">Attending: </w:t>
      </w:r>
      <w:proofErr w:type="spellStart"/>
      <w:r>
        <w:t>Geneve</w:t>
      </w:r>
      <w:proofErr w:type="spellEnd"/>
      <w:r>
        <w:t xml:space="preserve"> Bacon, Rose Bartlett, Amy </w:t>
      </w:r>
      <w:proofErr w:type="spellStart"/>
      <w:r>
        <w:t>Hornaday</w:t>
      </w:r>
      <w:proofErr w:type="spellEnd"/>
      <w:r>
        <w:t xml:space="preserve">, Will </w:t>
      </w:r>
      <w:proofErr w:type="spellStart"/>
      <w:r>
        <w:t>Hornaday</w:t>
      </w:r>
      <w:proofErr w:type="spellEnd"/>
      <w:r>
        <w:t xml:space="preserve">, Scott </w:t>
      </w:r>
      <w:proofErr w:type="spellStart"/>
      <w:r>
        <w:t>Riviere</w:t>
      </w:r>
      <w:proofErr w:type="spellEnd"/>
      <w:r>
        <w:t xml:space="preserve">, Robert Sauer, Amy Alford, Stewart Alford, Bill </w:t>
      </w:r>
      <w:proofErr w:type="spellStart"/>
      <w:r>
        <w:t>McMartin</w:t>
      </w:r>
      <w:proofErr w:type="spellEnd"/>
      <w:r>
        <w:t xml:space="preserve">, Terry Deal, Hank </w:t>
      </w:r>
      <w:proofErr w:type="spellStart"/>
      <w:r>
        <w:t>Methvin</w:t>
      </w:r>
      <w:proofErr w:type="spellEnd"/>
      <w:r>
        <w:t>, Rich Mathews, Jane Mathews, Lynda Wayne, Greg Goodman, Marie Woodard, Roger James, Susannah Watson, John Templeton</w:t>
      </w:r>
    </w:p>
    <w:p w:rsidR="00902899" w:rsidRDefault="004E02C8">
      <w:pPr>
        <w:pStyle w:val="Body"/>
        <w:numPr>
          <w:ilvl w:val="0"/>
          <w:numId w:val="2"/>
        </w:numPr>
      </w:pPr>
      <w:r>
        <w:t xml:space="preserve">Amy </w:t>
      </w:r>
      <w:proofErr w:type="spellStart"/>
      <w:r>
        <w:t>Hornaday</w:t>
      </w:r>
      <w:proofErr w:type="spellEnd"/>
      <w:r>
        <w:t xml:space="preserve">: Year in Review highlights--1) A new Albemarle Park website </w:t>
      </w:r>
      <w:r w:rsidR="0050103F">
        <w:t>at</w:t>
      </w:r>
      <w:r>
        <w:t xml:space="preserve"> </w:t>
      </w:r>
      <w:hyperlink r:id="rId5" w:history="1">
        <w:r>
          <w:rPr>
            <w:rStyle w:val="Hyperlink0"/>
          </w:rPr>
          <w:t>albemarlepark.org</w:t>
        </w:r>
      </w:hyperlink>
      <w:r>
        <w:t xml:space="preserve"> 2) stone entrance columns restored at Terrace Rd. and Albemarle Rd. with bronze plaque and landscape bed, 3) </w:t>
      </w:r>
      <w:r>
        <w:rPr>
          <w:iCs/>
        </w:rPr>
        <w:t>Albemarle Park’s</w:t>
      </w:r>
      <w:r w:rsidRPr="004E02C8">
        <w:rPr>
          <w:iCs/>
        </w:rPr>
        <w:t xml:space="preserve"> Plan-on-a-Page</w:t>
      </w:r>
    </w:p>
    <w:p w:rsidR="00902899" w:rsidRDefault="004E02C8">
      <w:pPr>
        <w:pStyle w:val="Body"/>
        <w:numPr>
          <w:ilvl w:val="0"/>
          <w:numId w:val="2"/>
        </w:numPr>
      </w:pPr>
      <w:r>
        <w:t xml:space="preserve">Bill </w:t>
      </w:r>
      <w:proofErr w:type="spellStart"/>
      <w:r>
        <w:t>McMartin</w:t>
      </w:r>
      <w:proofErr w:type="spellEnd"/>
      <w:r>
        <w:t>: Treasurer's Report, income from dues and donations,</w:t>
      </w:r>
      <w:r w:rsidR="0050103F">
        <w:t xml:space="preserve"> current account balance $10,561.66</w:t>
      </w:r>
      <w:r>
        <w:t xml:space="preserve"> (</w:t>
      </w:r>
      <w:r w:rsidR="0050103F">
        <w:rPr>
          <w:u w:val="single"/>
        </w:rPr>
        <w:t>as of April 19, 2017)</w:t>
      </w:r>
    </w:p>
    <w:p w:rsidR="00902899" w:rsidRDefault="004E02C8">
      <w:pPr>
        <w:pStyle w:val="Body"/>
        <w:numPr>
          <w:ilvl w:val="0"/>
          <w:numId w:val="2"/>
        </w:numPr>
      </w:pPr>
      <w:r>
        <w:t xml:space="preserve">Election of Executive Committee, re-election of Amy </w:t>
      </w:r>
      <w:proofErr w:type="spellStart"/>
      <w:r>
        <w:t>Hornaday</w:t>
      </w:r>
      <w:proofErr w:type="spellEnd"/>
      <w:r>
        <w:t xml:space="preserve">, President; Bill </w:t>
      </w:r>
      <w:proofErr w:type="spellStart"/>
      <w:r>
        <w:t>McMartin</w:t>
      </w:r>
      <w:proofErr w:type="spellEnd"/>
      <w:r>
        <w:t>, Treasurer; and Robert Sauer, Secretary; Vice-president position remains unfilled</w:t>
      </w:r>
    </w:p>
    <w:p w:rsidR="00902899" w:rsidRDefault="004E02C8">
      <w:pPr>
        <w:pStyle w:val="Body"/>
        <w:numPr>
          <w:ilvl w:val="0"/>
          <w:numId w:val="2"/>
        </w:numPr>
      </w:pPr>
      <w:r>
        <w:t>Susanna Watson: objects to the email sent to the Association that stated the intention of the Executive Committee to report violations of the Architectural and Landscape Guidelines</w:t>
      </w:r>
      <w:r w:rsidR="00403AC1">
        <w:t>.</w:t>
      </w:r>
      <w:r>
        <w:t xml:space="preserve"> Inter-neighbor resolution was discussed, and a current example of a violation was given as to why this doesn't work.  Real estate listings should continue to be checked for historic district descriptions, and the new owner welcome package in</w:t>
      </w:r>
      <w:r w:rsidR="00403AC1">
        <w:t xml:space="preserve">cludes letter and guidelines. </w:t>
      </w:r>
      <w:r>
        <w:t>Executive Committee will make contact prior to notifying HRC by either phone, email or written, and allow for response.</w:t>
      </w:r>
    </w:p>
    <w:p w:rsidR="00902899" w:rsidRDefault="004E02C8">
      <w:pPr>
        <w:pStyle w:val="Body"/>
        <w:numPr>
          <w:ilvl w:val="0"/>
          <w:numId w:val="2"/>
        </w:numPr>
      </w:pPr>
      <w:r>
        <w:t>Jane Mathews: Neigh</w:t>
      </w:r>
      <w:r w:rsidR="0050103F">
        <w:t>b</w:t>
      </w:r>
      <w:r>
        <w:t>orhood Advisory Committee meeting on Feb. 23, Jane will represent AP; praise for Jane's AP plan acknowledged</w:t>
      </w:r>
    </w:p>
    <w:p w:rsidR="00902899" w:rsidRDefault="004E02C8">
      <w:pPr>
        <w:pStyle w:val="Body"/>
        <w:numPr>
          <w:ilvl w:val="0"/>
          <w:numId w:val="2"/>
        </w:numPr>
      </w:pPr>
      <w:proofErr w:type="spellStart"/>
      <w:r>
        <w:t>Stormwater</w:t>
      </w:r>
      <w:proofErr w:type="spellEnd"/>
      <w:r>
        <w:t xml:space="preserve"> Improvement Project: meeting for neighbors with Hazen &amp; Sawyer Feb. 23 at JCC</w:t>
      </w:r>
    </w:p>
    <w:p w:rsidR="0050103F" w:rsidRDefault="004E02C8">
      <w:pPr>
        <w:pStyle w:val="Body"/>
        <w:numPr>
          <w:ilvl w:val="0"/>
          <w:numId w:val="2"/>
        </w:numPr>
      </w:pPr>
      <w:r>
        <w:t>Cherokee Road declining green ash trees: determination of right of wa</w:t>
      </w:r>
      <w:r w:rsidR="00403AC1">
        <w:t xml:space="preserve">y and funding for </w:t>
      </w:r>
      <w:proofErr w:type="spellStart"/>
      <w:r w:rsidR="00403AC1">
        <w:t>replacement</w:t>
      </w:r>
      <w:proofErr w:type="spellEnd"/>
      <w:r w:rsidR="00403AC1">
        <w:t xml:space="preserve">. </w:t>
      </w:r>
      <w:proofErr w:type="spellStart"/>
      <w:r>
        <w:t>Shumard</w:t>
      </w:r>
      <w:proofErr w:type="spellEnd"/>
      <w:r>
        <w:t xml:space="preserve"> oak or American elm possible replacements. </w:t>
      </w:r>
    </w:p>
    <w:p w:rsidR="00902899" w:rsidRDefault="004E02C8">
      <w:pPr>
        <w:pStyle w:val="Body"/>
        <w:numPr>
          <w:ilvl w:val="0"/>
          <w:numId w:val="2"/>
        </w:numPr>
      </w:pPr>
      <w:r>
        <w:t>Habitat</w:t>
      </w:r>
      <w:r w:rsidR="00403AC1">
        <w:t xml:space="preserve"> for Humanity</w:t>
      </w:r>
      <w:r>
        <w:t xml:space="preserve"> volunteer work for neighborhood outing</w:t>
      </w:r>
    </w:p>
    <w:p w:rsidR="00902899" w:rsidRDefault="004E02C8">
      <w:pPr>
        <w:pStyle w:val="Body"/>
        <w:numPr>
          <w:ilvl w:val="0"/>
          <w:numId w:val="2"/>
        </w:numPr>
      </w:pPr>
      <w:r>
        <w:t>Easter e</w:t>
      </w:r>
      <w:r w:rsidR="0050103F">
        <w:t xml:space="preserve">gg hunt April 15; Earth </w:t>
      </w:r>
      <w:r w:rsidR="00403AC1">
        <w:t>D</w:t>
      </w:r>
      <w:r w:rsidR="0050103F">
        <w:t>ay April</w:t>
      </w:r>
      <w:r>
        <w:t xml:space="preserve"> 22 Clean Up  </w:t>
      </w:r>
    </w:p>
    <w:sectPr w:rsidR="00902899" w:rsidSect="00902899">
      <w:headerReference w:type="default" r:id="rId6"/>
      <w:footerReference w:type="default" r:id="rId7"/>
      <w:pgSz w:w="12240" w:h="15840"/>
      <w:pgMar w:top="1598" w:right="1440" w:bottom="1440" w:left="1440" w:header="1195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Light">
    <w:panose1 w:val="020B0403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02899" w:rsidRDefault="00257A01">
    <w:pPr>
      <w:pStyle w:val="HeaderFooter"/>
      <w:tabs>
        <w:tab w:val="clear" w:pos="9020"/>
        <w:tab w:val="center" w:pos="4680"/>
        <w:tab w:val="right" w:pos="9360"/>
      </w:tabs>
    </w:pPr>
    <w:r>
      <w:fldChar w:fldCharType="begin"/>
    </w:r>
    <w:r w:rsidR="004E02C8">
      <w:instrText xml:space="preserve"> PAGE </w:instrText>
    </w:r>
    <w:r>
      <w:fldChar w:fldCharType="separate"/>
    </w:r>
    <w:r w:rsidR="00403AC1">
      <w:rPr>
        <w:noProof/>
      </w:rPr>
      <w:t>1</w:t>
    </w:r>
    <w:r>
      <w:fldChar w:fldCharType="end"/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02899" w:rsidRDefault="004E02C8">
    <w:pPr>
      <w:pStyle w:val="HeaderFooter"/>
      <w:tabs>
        <w:tab w:val="clear" w:pos="9020"/>
        <w:tab w:val="center" w:pos="4680"/>
        <w:tab w:val="right" w:pos="9360"/>
      </w:tabs>
    </w:pPr>
    <w:r>
      <w:tab/>
      <w:t>APMGA</w:t>
    </w:r>
    <w:r>
      <w:tab/>
      <w:t>February 9, 2017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C436011"/>
    <w:multiLevelType w:val="hybridMultilevel"/>
    <w:tmpl w:val="60703B2A"/>
    <w:styleLink w:val="NoteTaking"/>
    <w:lvl w:ilvl="0" w:tplc="1BB40F4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95DA6E9A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A8A3E1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6F26FCC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6C1E519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6FB61DFA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6516831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40CC2E2C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A776D94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>
    <w:nsid w:val="2B7736D1"/>
    <w:multiLevelType w:val="hybridMultilevel"/>
    <w:tmpl w:val="60703B2A"/>
    <w:numStyleLink w:val="NoteTaking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formatting="0"/>
  <w:doNotTrackMoves/>
  <w:defaultTabStop w:val="720"/>
  <w:characterSpacingControl w:val="doNotCompress"/>
  <w:compat/>
  <w:rsids>
    <w:rsidRoot w:val="0090289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289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902899"/>
    <w:rPr>
      <w:u w:val="single"/>
    </w:rPr>
  </w:style>
  <w:style w:type="paragraph" w:customStyle="1" w:styleId="HeaderFooter">
    <w:name w:val="Header &amp; Footer"/>
    <w:rsid w:val="0090289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2"/>
    <w:rsid w:val="00902899"/>
    <w:pPr>
      <w:keepNext/>
      <w:spacing w:before="200" w:after="200"/>
      <w:outlineLvl w:val="1"/>
    </w:pPr>
    <w:rPr>
      <w:rFonts w:ascii="Helvetica" w:hAnsi="Helvetica" w:cs="Arial Unicode MS"/>
      <w:b/>
      <w:bCs/>
      <w:color w:val="434343"/>
      <w:sz w:val="36"/>
      <w:szCs w:val="36"/>
    </w:rPr>
  </w:style>
  <w:style w:type="paragraph" w:customStyle="1" w:styleId="Body2">
    <w:name w:val="Body 2"/>
    <w:rsid w:val="00902899"/>
    <w:rPr>
      <w:rFonts w:ascii="Helvetica" w:hAnsi="Helvetica" w:cs="Arial Unicode MS"/>
      <w:color w:val="000000"/>
      <w:sz w:val="22"/>
      <w:szCs w:val="22"/>
    </w:rPr>
  </w:style>
  <w:style w:type="paragraph" w:customStyle="1" w:styleId="Body">
    <w:name w:val="Body"/>
    <w:rsid w:val="00902899"/>
    <w:pPr>
      <w:spacing w:before="160" w:line="288" w:lineRule="auto"/>
    </w:pPr>
    <w:rPr>
      <w:rFonts w:ascii="Helvetica" w:hAnsi="Helvetica" w:cs="Arial Unicode MS"/>
      <w:color w:val="000000"/>
      <w:sz w:val="24"/>
      <w:szCs w:val="24"/>
    </w:rPr>
  </w:style>
  <w:style w:type="numbering" w:customStyle="1" w:styleId="NoteTaking">
    <w:name w:val="Note Taking"/>
    <w:rsid w:val="00902899"/>
    <w:pPr>
      <w:numPr>
        <w:numId w:val="1"/>
      </w:numPr>
    </w:pPr>
  </w:style>
  <w:style w:type="character" w:customStyle="1" w:styleId="Hyperlink0">
    <w:name w:val="Hyperlink.0"/>
    <w:basedOn w:val="Hyperlink"/>
    <w:rsid w:val="00902899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lbemarlepark.org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1586</Characters>
  <Application>Microsoft Word 12.1.0</Application>
  <DocSecurity>0</DocSecurity>
  <Lines>13</Lines>
  <Paragraphs>3</Paragraphs>
  <ScaleCrop>false</ScaleCrop>
  <Company>Shoehorn Inc.</Company>
  <LinksUpToDate>false</LinksUpToDate>
  <CharactersWithSpaces>1947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Hornaday</cp:lastModifiedBy>
  <cp:revision>5</cp:revision>
  <dcterms:created xsi:type="dcterms:W3CDTF">2017-04-19T19:40:00Z</dcterms:created>
  <dcterms:modified xsi:type="dcterms:W3CDTF">2017-04-20T10:44:00Z</dcterms:modified>
</cp:coreProperties>
</file>