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36"/>
          <w:szCs w:val="36"/>
        </w:rPr>
      </w:pPr>
      <w:r>
        <w:rPr>
          <w:sz w:val="36"/>
          <w:szCs w:val="36"/>
          <w:rtl w:val="0"/>
          <w:lang w:val="en-US"/>
        </w:rPr>
        <w:t xml:space="preserve">Albemarle Park Manor Grounds Association </w:t>
      </w:r>
    </w:p>
    <w:p>
      <w:pPr>
        <w:pStyle w:val="Body"/>
        <w:rPr>
          <w:sz w:val="20"/>
          <w:szCs w:val="20"/>
        </w:rPr>
      </w:pPr>
      <w:r>
        <w:rPr>
          <w:sz w:val="36"/>
          <w:szCs w:val="36"/>
          <w:rtl w:val="0"/>
          <w:lang w:val="en-US"/>
        </w:rPr>
        <w:t>Annual Meeting, February 8, 2018</w:t>
      </w:r>
    </w:p>
    <w:p>
      <w:pPr>
        <w:pStyle w:val="Body"/>
        <w:rPr>
          <w:sz w:val="20"/>
          <w:szCs w:val="20"/>
        </w:rPr>
      </w:pPr>
    </w:p>
    <w:p>
      <w:pPr>
        <w:pStyle w:val="Body"/>
        <w:rPr>
          <w:sz w:val="20"/>
          <w:szCs w:val="20"/>
        </w:rPr>
      </w:pPr>
      <w:r>
        <w:rPr>
          <w:sz w:val="20"/>
          <w:szCs w:val="20"/>
          <w:rtl w:val="0"/>
          <w:lang w:val="en-US"/>
        </w:rPr>
        <w:t>Manor Inn Dining Room</w:t>
      </w:r>
    </w:p>
    <w:p>
      <w:pPr>
        <w:pStyle w:val="Body"/>
        <w:rPr>
          <w:sz w:val="20"/>
          <w:szCs w:val="20"/>
        </w:rPr>
      </w:pPr>
    </w:p>
    <w:p>
      <w:pPr>
        <w:pStyle w:val="Body"/>
        <w:rPr>
          <w:sz w:val="20"/>
          <w:szCs w:val="20"/>
        </w:rPr>
      </w:pPr>
      <w:r>
        <w:rPr>
          <w:sz w:val="20"/>
          <w:szCs w:val="20"/>
          <w:rtl w:val="0"/>
          <w:lang w:val="en-US"/>
        </w:rPr>
        <w:t>Attendees: Will Hornaday, Amy Hornaday, Scott Riviere, Robert Sauer, Bill McMartin, Greg Goodman, R. L. Bailey, Jeanne</w:t>
      </w:r>
      <w:r>
        <w:rPr>
          <w:sz w:val="20"/>
          <w:szCs w:val="20"/>
          <w:rtl w:val="0"/>
          <w:lang w:val="en-US"/>
        </w:rPr>
        <w:t xml:space="preserve">’ </w:t>
      </w:r>
      <w:r>
        <w:rPr>
          <w:sz w:val="20"/>
          <w:szCs w:val="20"/>
          <w:rtl w:val="0"/>
          <w:lang w:val="en-US"/>
        </w:rPr>
        <w:t>Warner, Ted Warner, Henry Methvin, Rich and Jane Mathews, Geneve and Jeremy Bacon, Reggie Kennedy, Lynda Wayne, David May, Brian Garvin, John D. Templeton, Roger James, Marie Colton Woodard, Dave Woodard</w:t>
      </w:r>
    </w:p>
    <w:p>
      <w:pPr>
        <w:pStyle w:val="Body"/>
        <w:rPr>
          <w:sz w:val="20"/>
          <w:szCs w:val="20"/>
        </w:rPr>
      </w:pPr>
    </w:p>
    <w:p>
      <w:pPr>
        <w:pStyle w:val="Body"/>
        <w:rPr>
          <w:sz w:val="20"/>
          <w:szCs w:val="20"/>
        </w:rPr>
      </w:pPr>
      <w:r>
        <w:rPr>
          <w:sz w:val="20"/>
          <w:szCs w:val="20"/>
          <w:rtl w:val="0"/>
          <w:lang w:val="en-US"/>
        </w:rPr>
        <w:t>President Amy Hornaday welcomed everyone to the meeting and gave an overview of the agenda.</w:t>
      </w:r>
    </w:p>
    <w:p>
      <w:pPr>
        <w:pStyle w:val="Body"/>
        <w:rPr>
          <w:sz w:val="20"/>
          <w:szCs w:val="20"/>
        </w:rPr>
      </w:pPr>
    </w:p>
    <w:p>
      <w:pPr>
        <w:pStyle w:val="Body"/>
        <w:rPr>
          <w:sz w:val="20"/>
          <w:szCs w:val="20"/>
        </w:rPr>
      </w:pPr>
      <w:r>
        <w:rPr>
          <w:sz w:val="20"/>
          <w:szCs w:val="20"/>
          <w:rtl w:val="0"/>
          <w:lang w:val="en-US"/>
        </w:rPr>
        <w:t>Treasurer Bill McMartin reported that about $6500 remains in the Association</w:t>
      </w:r>
      <w:r>
        <w:rPr>
          <w:sz w:val="20"/>
          <w:szCs w:val="20"/>
          <w:rtl w:val="0"/>
          <w:lang w:val="en-US"/>
        </w:rPr>
        <w:t>’</w:t>
      </w:r>
      <w:r>
        <w:rPr>
          <w:sz w:val="20"/>
          <w:szCs w:val="20"/>
          <w:rtl w:val="0"/>
          <w:lang w:val="en-US"/>
        </w:rPr>
        <w:t>s account after expenses of the stone entrance columns repairs and holiday party party.  The question of what amount should be held in the account was answered with, it depends on what our goals are.  The consensus was that our goals should be primarily to maintain the infrastructure that we have responsibility for, such as the street signs, and to promote preservation of the historic neighborhood.  Building the account to fund new projects was agreed upon.  Annual membership dues are not being paid by all residents and home owners; the same members are consistent while others are not.  Contacting Leslie &amp; Associates</w:t>
      </w:r>
      <w:r>
        <w:rPr>
          <w:sz w:val="20"/>
          <w:szCs w:val="20"/>
          <w:rtl w:val="0"/>
          <w:lang w:val="en-US"/>
        </w:rPr>
        <w:t>’</w:t>
      </w:r>
      <w:r>
        <w:rPr>
          <w:sz w:val="20"/>
          <w:szCs w:val="20"/>
          <w:rtl w:val="0"/>
          <w:lang w:val="en-US"/>
        </w:rPr>
        <w:t xml:space="preserve">s tenants to invite for membership was mentioned.  Specific project needs with costs can generate donations.  People like to know exactly what they are donating for.  Jane said that </w:t>
      </w:r>
      <w:r>
        <w:rPr>
          <w:sz w:val="20"/>
          <w:szCs w:val="20"/>
          <w:rtl w:val="0"/>
          <w:lang w:val="en-US"/>
        </w:rPr>
        <w:t>“</w:t>
      </w:r>
      <w:r>
        <w:rPr>
          <w:sz w:val="20"/>
          <w:szCs w:val="20"/>
          <w:rtl w:val="0"/>
          <w:lang w:val="en-US"/>
        </w:rPr>
        <w:t>Manor &amp; Cottages</w:t>
      </w:r>
      <w:r>
        <w:rPr>
          <w:sz w:val="20"/>
          <w:szCs w:val="20"/>
          <w:rtl w:val="0"/>
          <w:lang w:val="en-US"/>
        </w:rPr>
        <w:t xml:space="preserve">” </w:t>
      </w:r>
      <w:r>
        <w:rPr>
          <w:sz w:val="20"/>
          <w:szCs w:val="20"/>
          <w:rtl w:val="0"/>
          <w:lang w:val="en-US"/>
        </w:rPr>
        <w:t xml:space="preserve">has been a good income source and that an updated edition is possible after re-formatting and updating is done.  Crowdfunding could be a way to finance publishing.  New projects should be identified.  Selling tickets for </w:t>
      </w:r>
      <w:r>
        <w:rPr>
          <w:sz w:val="20"/>
          <w:szCs w:val="20"/>
          <w:rtl w:val="0"/>
          <w:lang w:val="en-US"/>
        </w:rPr>
        <w:t>“</w:t>
      </w:r>
      <w:r>
        <w:rPr>
          <w:sz w:val="20"/>
          <w:szCs w:val="20"/>
          <w:rtl w:val="0"/>
          <w:lang w:val="en-US"/>
        </w:rPr>
        <w:t>movie night</w:t>
      </w:r>
      <w:r>
        <w:rPr>
          <w:sz w:val="20"/>
          <w:szCs w:val="20"/>
          <w:rtl w:val="0"/>
          <w:lang w:val="en-US"/>
        </w:rPr>
        <w:t xml:space="preserve">” </w:t>
      </w:r>
      <w:r>
        <w:rPr>
          <w:sz w:val="20"/>
          <w:szCs w:val="20"/>
          <w:rtl w:val="0"/>
          <w:lang w:val="en-US"/>
        </w:rPr>
        <w:t>was discussed as was looking at other historic districts for fundraising methods.  Home tour and outdoor walking tours were also talked about.</w:t>
      </w:r>
    </w:p>
    <w:p>
      <w:pPr>
        <w:pStyle w:val="Body"/>
        <w:rPr>
          <w:sz w:val="20"/>
          <w:szCs w:val="20"/>
        </w:rPr>
      </w:pPr>
    </w:p>
    <w:p>
      <w:pPr>
        <w:pStyle w:val="Body"/>
        <w:rPr>
          <w:sz w:val="20"/>
          <w:szCs w:val="20"/>
        </w:rPr>
      </w:pPr>
      <w:r>
        <w:rPr>
          <w:sz w:val="20"/>
          <w:szCs w:val="20"/>
          <w:rtl w:val="0"/>
          <w:lang w:val="en-US"/>
        </w:rPr>
        <w:t xml:space="preserve">Greg Goodman gave an update of the MSD project for general sewer rehabilitation along Cherokee Road.  Right of way acquisition is to begin in July 2018 and a map of the project was shown.  </w:t>
      </w:r>
    </w:p>
    <w:p>
      <w:pPr>
        <w:pStyle w:val="Body"/>
        <w:rPr>
          <w:sz w:val="20"/>
          <w:szCs w:val="20"/>
        </w:rPr>
      </w:pPr>
    </w:p>
    <w:p>
      <w:pPr>
        <w:pStyle w:val="Body"/>
        <w:rPr>
          <w:sz w:val="20"/>
          <w:szCs w:val="20"/>
        </w:rPr>
      </w:pPr>
      <w:r>
        <w:rPr>
          <w:sz w:val="20"/>
          <w:szCs w:val="20"/>
          <w:rtl w:val="0"/>
          <w:lang w:val="en-US"/>
        </w:rPr>
        <w:t>Hazen and Sawyer/City of Asheville stormwater improvement project was discussed.  The status is uncertain due to Grove Park neighbors</w:t>
      </w:r>
      <w:r>
        <w:rPr>
          <w:sz w:val="20"/>
          <w:szCs w:val="20"/>
          <w:rtl w:val="0"/>
          <w:lang w:val="en-US"/>
        </w:rPr>
        <w:t>’</w:t>
      </w:r>
      <w:r>
        <w:rPr>
          <w:sz w:val="20"/>
          <w:szCs w:val="20"/>
          <w:rtl w:val="0"/>
          <w:lang w:val="en-US"/>
        </w:rPr>
        <w:t>s resistance to the plans.  A new February meeting is expected.</w:t>
      </w:r>
    </w:p>
    <w:p>
      <w:pPr>
        <w:pStyle w:val="Body"/>
        <w:rPr>
          <w:sz w:val="20"/>
          <w:szCs w:val="20"/>
        </w:rPr>
      </w:pPr>
    </w:p>
    <w:p>
      <w:pPr>
        <w:pStyle w:val="Body"/>
        <w:rPr>
          <w:sz w:val="20"/>
          <w:szCs w:val="20"/>
        </w:rPr>
      </w:pPr>
      <w:r>
        <w:rPr>
          <w:sz w:val="20"/>
          <w:szCs w:val="20"/>
          <w:rtl w:val="0"/>
          <w:lang w:val="en-US"/>
        </w:rPr>
        <w:t>Amy Hornaday gave an update on Charlotte Street traffic and efforts to improve safety.  The Charlotte Street Business Association has conducted a survey that showed safety is the primary concern. Results are shared with the City.  The speed limit is 25 mph since August and new highly visible frames have been installed.  Baird Street and Broad Street is to marked with a crosswalk.  Funds are designated from the Innovation District budget but a City plan is not yet in place.  Amy and Will are meeting two different Council members to discuss Charlotte Street issues and a community input process with the City is coming.</w:t>
      </w:r>
    </w:p>
    <w:p>
      <w:pPr>
        <w:pStyle w:val="Body"/>
        <w:rPr>
          <w:sz w:val="20"/>
          <w:szCs w:val="20"/>
        </w:rPr>
      </w:pPr>
    </w:p>
    <w:p>
      <w:pPr>
        <w:pStyle w:val="Body"/>
        <w:rPr>
          <w:sz w:val="20"/>
          <w:szCs w:val="20"/>
        </w:rPr>
      </w:pPr>
      <w:r>
        <w:rPr>
          <w:sz w:val="20"/>
          <w:szCs w:val="20"/>
          <w:rtl w:val="0"/>
          <w:lang w:val="en-US"/>
        </w:rPr>
        <w:t xml:space="preserve">About nine streetlights remain in storage for those who have suitable locations for them.  </w:t>
      </w:r>
    </w:p>
    <w:p>
      <w:pPr>
        <w:pStyle w:val="Body"/>
        <w:rPr>
          <w:sz w:val="20"/>
          <w:szCs w:val="20"/>
        </w:rPr>
      </w:pPr>
    </w:p>
    <w:p>
      <w:pPr>
        <w:pStyle w:val="Body"/>
        <w:rPr>
          <w:sz w:val="20"/>
          <w:szCs w:val="20"/>
        </w:rPr>
      </w:pPr>
      <w:r>
        <w:rPr>
          <w:sz w:val="20"/>
          <w:szCs w:val="20"/>
          <w:rtl w:val="0"/>
          <w:lang w:val="en-US"/>
        </w:rPr>
        <w:t>Nominations and Elections.  New Executive Committee members were elected:</w:t>
      </w:r>
    </w:p>
    <w:p>
      <w:pPr>
        <w:pStyle w:val="Body"/>
        <w:rPr>
          <w:sz w:val="20"/>
          <w:szCs w:val="20"/>
        </w:rPr>
      </w:pPr>
    </w:p>
    <w:p>
      <w:pPr>
        <w:pStyle w:val="Body"/>
        <w:rPr>
          <w:sz w:val="20"/>
          <w:szCs w:val="20"/>
        </w:rPr>
      </w:pPr>
      <w:r>
        <w:rPr>
          <w:sz w:val="20"/>
          <w:szCs w:val="20"/>
          <w:rtl w:val="0"/>
          <w:lang w:val="en-US"/>
        </w:rPr>
        <w:t>President- Roger James</w:t>
      </w:r>
    </w:p>
    <w:p>
      <w:pPr>
        <w:pStyle w:val="Body"/>
        <w:rPr>
          <w:sz w:val="20"/>
          <w:szCs w:val="20"/>
        </w:rPr>
      </w:pPr>
      <w:r>
        <w:rPr>
          <w:sz w:val="20"/>
          <w:szCs w:val="20"/>
          <w:rtl w:val="0"/>
          <w:lang w:val="en-US"/>
        </w:rPr>
        <w:t>Vice President- John Templeton</w:t>
      </w:r>
    </w:p>
    <w:p>
      <w:pPr>
        <w:pStyle w:val="Body"/>
        <w:rPr>
          <w:sz w:val="20"/>
          <w:szCs w:val="20"/>
        </w:rPr>
      </w:pPr>
      <w:r>
        <w:rPr>
          <w:sz w:val="20"/>
          <w:szCs w:val="20"/>
          <w:rtl w:val="0"/>
          <w:lang w:val="en-US"/>
        </w:rPr>
        <w:t>Treasurer- Bill McMartin (extending term)</w:t>
      </w:r>
    </w:p>
    <w:p>
      <w:pPr>
        <w:pStyle w:val="Body"/>
        <w:rPr>
          <w:sz w:val="20"/>
          <w:szCs w:val="20"/>
        </w:rPr>
      </w:pPr>
      <w:r>
        <w:rPr>
          <w:sz w:val="20"/>
          <w:szCs w:val="20"/>
          <w:rtl w:val="0"/>
          <w:lang w:val="en-US"/>
        </w:rPr>
        <w:t>Secretary- Henry Methvin</w:t>
      </w:r>
    </w:p>
    <w:p>
      <w:pPr>
        <w:pStyle w:val="Body"/>
        <w:rPr>
          <w:sz w:val="20"/>
          <w:szCs w:val="20"/>
        </w:rPr>
      </w:pPr>
      <w:r>
        <w:rPr>
          <w:sz w:val="20"/>
          <w:szCs w:val="20"/>
          <w:rtl w:val="0"/>
          <w:lang w:val="en-US"/>
        </w:rPr>
        <w:t>Events Czar- Marie Colton Woodard</w:t>
      </w:r>
    </w:p>
    <w:p>
      <w:pPr>
        <w:pStyle w:val="Body"/>
        <w:rPr>
          <w:sz w:val="20"/>
          <w:szCs w:val="20"/>
        </w:rPr>
      </w:pPr>
    </w:p>
    <w:p>
      <w:pPr>
        <w:pStyle w:val="Body"/>
        <w:rPr>
          <w:sz w:val="20"/>
          <w:szCs w:val="20"/>
        </w:rPr>
      </w:pPr>
      <w:r>
        <w:rPr>
          <w:sz w:val="20"/>
          <w:szCs w:val="20"/>
          <w:rtl w:val="0"/>
          <w:lang w:val="en-US"/>
        </w:rPr>
        <w:t>Events were discussed:</w:t>
      </w:r>
    </w:p>
    <w:p>
      <w:pPr>
        <w:pStyle w:val="Body"/>
        <w:rPr>
          <w:sz w:val="20"/>
          <w:szCs w:val="20"/>
        </w:rPr>
      </w:pPr>
      <w:r>
        <w:rPr>
          <w:sz w:val="20"/>
          <w:szCs w:val="20"/>
          <w:rtl w:val="0"/>
          <w:lang w:val="en-US"/>
        </w:rPr>
        <w:t>Easter Egg Hunt, not being held this year</w:t>
      </w:r>
    </w:p>
    <w:p>
      <w:pPr>
        <w:pStyle w:val="Body"/>
        <w:rPr>
          <w:sz w:val="20"/>
          <w:szCs w:val="20"/>
        </w:rPr>
      </w:pPr>
      <w:r>
        <w:rPr>
          <w:sz w:val="20"/>
          <w:szCs w:val="20"/>
          <w:rtl w:val="0"/>
          <w:lang w:val="en-US"/>
        </w:rPr>
        <w:t>Earth Day Cleanup, Saturday April 21st</w:t>
      </w:r>
    </w:p>
    <w:p>
      <w:pPr>
        <w:pStyle w:val="Body"/>
        <w:rPr>
          <w:sz w:val="20"/>
          <w:szCs w:val="20"/>
        </w:rPr>
      </w:pPr>
      <w:r>
        <w:rPr>
          <w:sz w:val="20"/>
          <w:szCs w:val="20"/>
          <w:rtl w:val="0"/>
          <w:lang w:val="en-US"/>
        </w:rPr>
        <w:t xml:space="preserve">  submit sign repair needs or other jobs in advance, The Circle swale cleanout</w:t>
      </w:r>
    </w:p>
    <w:p>
      <w:pPr>
        <w:pStyle w:val="Body"/>
        <w:rPr>
          <w:sz w:val="20"/>
          <w:szCs w:val="20"/>
        </w:rPr>
      </w:pPr>
      <w:r>
        <w:rPr>
          <w:sz w:val="20"/>
          <w:szCs w:val="20"/>
          <w:rtl w:val="0"/>
          <w:lang w:val="en-US"/>
        </w:rPr>
        <w:t>Picnic in the Park, June 10, The Circle</w:t>
      </w:r>
    </w:p>
    <w:p>
      <w:pPr>
        <w:pStyle w:val="Body"/>
        <w:rPr>
          <w:sz w:val="20"/>
          <w:szCs w:val="20"/>
        </w:rPr>
      </w:pPr>
      <w:r>
        <w:rPr>
          <w:sz w:val="20"/>
          <w:szCs w:val="20"/>
          <w:rtl w:val="0"/>
          <w:lang w:val="en-US"/>
        </w:rPr>
        <w:t>Fourth of July Parade</w:t>
      </w:r>
    </w:p>
    <w:p>
      <w:pPr>
        <w:pStyle w:val="Body"/>
        <w:rPr>
          <w:sz w:val="20"/>
          <w:szCs w:val="20"/>
        </w:rPr>
      </w:pPr>
      <w:r>
        <w:rPr>
          <w:sz w:val="20"/>
          <w:szCs w:val="20"/>
          <w:rtl w:val="0"/>
          <w:lang w:val="en-US"/>
        </w:rPr>
        <w:t>Porch Party, July 14; Raven</w:t>
      </w:r>
      <w:r>
        <w:rPr>
          <w:sz w:val="20"/>
          <w:szCs w:val="20"/>
          <w:rtl w:val="0"/>
          <w:lang w:val="en-US"/>
        </w:rPr>
        <w:t>’</w:t>
      </w:r>
      <w:r>
        <w:rPr>
          <w:sz w:val="20"/>
          <w:szCs w:val="20"/>
          <w:rtl w:val="0"/>
          <w:lang w:val="en-US"/>
        </w:rPr>
        <w:t>s Nest Cottage, the Warners</w:t>
      </w:r>
    </w:p>
    <w:p>
      <w:pPr>
        <w:pStyle w:val="Body"/>
        <w:rPr>
          <w:sz w:val="20"/>
          <w:szCs w:val="20"/>
        </w:rPr>
      </w:pPr>
      <w:r>
        <w:rPr>
          <w:sz w:val="20"/>
          <w:szCs w:val="20"/>
          <w:rtl w:val="0"/>
          <w:lang w:val="en-US"/>
        </w:rPr>
        <w:t>Porch Party, August 11; Fox Hall, the Mays</w:t>
      </w:r>
    </w:p>
    <w:p>
      <w:pPr>
        <w:pStyle w:val="Body"/>
        <w:rPr>
          <w:sz w:val="20"/>
          <w:szCs w:val="20"/>
        </w:rPr>
      </w:pPr>
      <w:r>
        <w:rPr>
          <w:sz w:val="20"/>
          <w:szCs w:val="20"/>
          <w:rtl w:val="0"/>
          <w:lang w:val="en-US"/>
        </w:rPr>
        <w:t>September excursion, tbd</w:t>
      </w:r>
    </w:p>
    <w:p>
      <w:pPr>
        <w:pStyle w:val="Body"/>
        <w:rPr>
          <w:sz w:val="20"/>
          <w:szCs w:val="20"/>
        </w:rPr>
      </w:pPr>
      <w:r>
        <w:rPr>
          <w:sz w:val="20"/>
          <w:szCs w:val="20"/>
          <w:rtl w:val="0"/>
          <w:lang w:val="en-US"/>
        </w:rPr>
        <w:t>Chili in the Park, October 13</w:t>
      </w:r>
    </w:p>
    <w:p>
      <w:pPr>
        <w:pStyle w:val="Body"/>
        <w:rPr>
          <w:sz w:val="20"/>
          <w:szCs w:val="20"/>
        </w:rPr>
      </w:pPr>
      <w:r>
        <w:rPr>
          <w:sz w:val="20"/>
          <w:szCs w:val="20"/>
          <w:rtl w:val="0"/>
          <w:lang w:val="en-US"/>
        </w:rPr>
        <w:t>Holiday Party, Saturday, December 8</w:t>
      </w:r>
    </w:p>
    <w:p>
      <w:pPr>
        <w:pStyle w:val="Body"/>
      </w:pPr>
      <w:r>
        <w:rPr>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